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21" w:rsidRPr="00B4222F" w:rsidRDefault="00F70121" w:rsidP="00B4222F">
      <w:pPr>
        <w:jc w:val="both"/>
        <w:rPr>
          <w:rFonts w:ascii="Times New Roman" w:hAnsi="Times New Roman" w:cs="Times New Roman"/>
        </w:rPr>
      </w:pPr>
    </w:p>
    <w:p w:rsidR="00B4222F" w:rsidRPr="00B4222F" w:rsidRDefault="00B4222F" w:rsidP="00B4222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4222F">
        <w:rPr>
          <w:rStyle w:val="a4"/>
          <w:sz w:val="28"/>
          <w:szCs w:val="28"/>
        </w:rPr>
        <w:t>ПОЛОЖЕНИЕ</w:t>
      </w:r>
    </w:p>
    <w:p w:rsidR="00B4222F" w:rsidRPr="00B4222F" w:rsidRDefault="00F70121" w:rsidP="00B4222F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о проведении </w:t>
      </w:r>
      <w:r w:rsidR="00B4222F" w:rsidRPr="00B4222F">
        <w:rPr>
          <w:rStyle w:val="a4"/>
          <w:sz w:val="28"/>
          <w:szCs w:val="28"/>
        </w:rPr>
        <w:t xml:space="preserve">Республиканского смотра-конкурса </w:t>
      </w:r>
    </w:p>
    <w:p w:rsidR="00B4222F" w:rsidRPr="00B4222F" w:rsidRDefault="00B4222F" w:rsidP="00B4222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4222F">
        <w:rPr>
          <w:rStyle w:val="a4"/>
          <w:sz w:val="28"/>
          <w:szCs w:val="28"/>
        </w:rPr>
        <w:t>для советов детских общественных организаций и органов ученического самоуправления образовательных организаций муниципальных районов Республики Татарстан «Актив года»</w:t>
      </w:r>
    </w:p>
    <w:p w:rsidR="00B4222F" w:rsidRPr="00B4222F" w:rsidRDefault="00B4222F" w:rsidP="00B4222F">
      <w:pPr>
        <w:pStyle w:val="a3"/>
        <w:spacing w:before="0" w:beforeAutospacing="0" w:after="0" w:afterAutospacing="0"/>
        <w:ind w:firstLine="900"/>
        <w:jc w:val="both"/>
        <w:rPr>
          <w:b/>
          <w:sz w:val="28"/>
          <w:szCs w:val="28"/>
        </w:rPr>
      </w:pPr>
    </w:p>
    <w:p w:rsidR="00B4222F" w:rsidRPr="00B4222F" w:rsidRDefault="00B4222F" w:rsidP="00B4222F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22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4222F" w:rsidRPr="00B4222F" w:rsidRDefault="00B4222F" w:rsidP="00B4222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222F">
        <w:rPr>
          <w:sz w:val="28"/>
          <w:szCs w:val="28"/>
        </w:rPr>
        <w:t xml:space="preserve">Республиканский </w:t>
      </w:r>
      <w:r w:rsidRPr="00B4222F">
        <w:rPr>
          <w:rStyle w:val="a4"/>
          <w:sz w:val="28"/>
          <w:szCs w:val="28"/>
        </w:rPr>
        <w:t>смотр-конкурс для советов детских общественных организаций</w:t>
      </w:r>
      <w:r w:rsidRPr="00B4222F">
        <w:rPr>
          <w:sz w:val="28"/>
          <w:szCs w:val="28"/>
        </w:rPr>
        <w:t xml:space="preserve"> и </w:t>
      </w:r>
      <w:r w:rsidRPr="00B4222F">
        <w:rPr>
          <w:rStyle w:val="a4"/>
          <w:sz w:val="28"/>
          <w:szCs w:val="28"/>
        </w:rPr>
        <w:t xml:space="preserve">органов ученического самоуправления образовательных организаций муниципальных районов Республики Татарстан «Актив года» </w:t>
      </w:r>
      <w:r w:rsidRPr="00B4222F">
        <w:rPr>
          <w:sz w:val="28"/>
          <w:szCs w:val="28"/>
        </w:rPr>
        <w:t xml:space="preserve">проводится </w:t>
      </w:r>
      <w:r w:rsidRPr="00B4222F">
        <w:rPr>
          <w:color w:val="000000"/>
          <w:sz w:val="28"/>
          <w:szCs w:val="28"/>
        </w:rPr>
        <w:t>с целью создания условий для системного и последовательного развития детского движения</w:t>
      </w:r>
      <w:r w:rsidRPr="00B4222F">
        <w:rPr>
          <w:sz w:val="28"/>
          <w:szCs w:val="28"/>
        </w:rPr>
        <w:t xml:space="preserve"> республики</w:t>
      </w:r>
      <w:r w:rsidRPr="00B4222F">
        <w:rPr>
          <w:color w:val="000000"/>
          <w:sz w:val="28"/>
          <w:szCs w:val="28"/>
        </w:rPr>
        <w:t xml:space="preserve">, </w:t>
      </w:r>
      <w:r w:rsidRPr="00B4222F">
        <w:rPr>
          <w:sz w:val="28"/>
          <w:szCs w:val="28"/>
        </w:rPr>
        <w:t>стимулирования инновационной, проектной, социально-преобразовательной деятельности лидеров и руководителей детских объединений.</w:t>
      </w:r>
      <w:r w:rsidRPr="00B4222F">
        <w:rPr>
          <w:color w:val="000000"/>
          <w:sz w:val="28"/>
          <w:szCs w:val="28"/>
        </w:rPr>
        <w:t xml:space="preserve"> </w:t>
      </w:r>
    </w:p>
    <w:p w:rsidR="00B4222F" w:rsidRPr="00B4222F" w:rsidRDefault="00B4222F" w:rsidP="00B4222F">
      <w:pPr>
        <w:pStyle w:val="a3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</w:rPr>
      </w:pPr>
    </w:p>
    <w:p w:rsidR="00B4222F" w:rsidRPr="00B4222F" w:rsidRDefault="00B4222F" w:rsidP="00B4222F">
      <w:pPr>
        <w:pStyle w:val="a3"/>
        <w:spacing w:before="0" w:beforeAutospacing="0" w:after="0" w:afterAutospacing="0"/>
        <w:ind w:firstLine="900"/>
        <w:jc w:val="center"/>
        <w:rPr>
          <w:b/>
          <w:color w:val="000000"/>
          <w:sz w:val="28"/>
          <w:szCs w:val="28"/>
        </w:rPr>
      </w:pPr>
      <w:r w:rsidRPr="00B4222F">
        <w:rPr>
          <w:b/>
          <w:color w:val="000000"/>
          <w:sz w:val="28"/>
          <w:szCs w:val="28"/>
        </w:rPr>
        <w:t>Организаторы конкурса</w:t>
      </w:r>
    </w:p>
    <w:p w:rsidR="00B4222F" w:rsidRPr="00B4222F" w:rsidRDefault="00B4222F" w:rsidP="00B422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222F">
        <w:rPr>
          <w:sz w:val="28"/>
          <w:szCs w:val="28"/>
        </w:rPr>
        <w:t xml:space="preserve">Конкурс проводится Министерством образования и науки Республики Татарстан, ГБУ «Республиканский центр внешкольной работы», РОО «Союз наследников Татарстана». </w:t>
      </w:r>
    </w:p>
    <w:p w:rsidR="00B4222F" w:rsidRPr="00B4222F" w:rsidRDefault="00B4222F" w:rsidP="00B42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22F" w:rsidRPr="00B4222F" w:rsidRDefault="00B4222F" w:rsidP="00B4222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4222F">
        <w:rPr>
          <w:b/>
          <w:sz w:val="28"/>
          <w:szCs w:val="28"/>
        </w:rPr>
        <w:t>Цели и задачи</w:t>
      </w:r>
    </w:p>
    <w:p w:rsidR="00B4222F" w:rsidRPr="00B4222F" w:rsidRDefault="00B4222F" w:rsidP="00B422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- создание  условий для повышения уровня социальной активности подростков и молодежи, формирования неравнодушного отношения к делам учащихся образовательных учреждений, жителей села, города, района и общества в целом;</w:t>
      </w:r>
    </w:p>
    <w:p w:rsidR="00B4222F" w:rsidRPr="00B4222F" w:rsidRDefault="00B4222F" w:rsidP="00B4222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- создание условий для систематизации обобщения и представления успешного опыта развития детского движения и ученического самоуправления в образовательных организациях муниципальных районов РТ;</w:t>
      </w:r>
    </w:p>
    <w:p w:rsidR="00B4222F" w:rsidRPr="00B4222F" w:rsidRDefault="00B4222F" w:rsidP="00B4222F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- разработка направлений и форм дальнейшего сотрудничества детских общественных объединений республики;</w:t>
      </w:r>
    </w:p>
    <w:p w:rsidR="00B4222F" w:rsidRPr="00B4222F" w:rsidRDefault="00B4222F" w:rsidP="00B4222F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- проведение мероприятий по повышению организационной устойчивости детских общественных объединений;</w:t>
      </w:r>
    </w:p>
    <w:p w:rsidR="00B4222F" w:rsidRPr="00B4222F" w:rsidRDefault="00B4222F" w:rsidP="00B4222F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- формирование толерантной личности в образовательной среде.</w:t>
      </w:r>
    </w:p>
    <w:p w:rsidR="00B4222F" w:rsidRPr="00B4222F" w:rsidRDefault="00B4222F" w:rsidP="00B4222F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22F" w:rsidRPr="00B4222F" w:rsidRDefault="00B4222F" w:rsidP="00B4222F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22F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B4222F" w:rsidRPr="00B4222F" w:rsidRDefault="00B4222F" w:rsidP="00B4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lastRenderedPageBreak/>
        <w:t>Конкурс проводится по 2 номинациям:</w:t>
      </w:r>
    </w:p>
    <w:p w:rsidR="00B4222F" w:rsidRPr="00B4222F" w:rsidRDefault="00B4222F" w:rsidP="00B4222F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Советы детских общественных организаций  и органов ученического самоуправления, детские районные думы муниципальных районов РТ;</w:t>
      </w:r>
    </w:p>
    <w:p w:rsidR="00B4222F" w:rsidRPr="00B4222F" w:rsidRDefault="00B4222F" w:rsidP="00B4222F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Советы детских общественных организаций и органов ученического самоуправления, парламенты, думы образовательных организаций.</w:t>
      </w:r>
    </w:p>
    <w:p w:rsidR="00B4222F" w:rsidRPr="00B4222F" w:rsidRDefault="00B4222F" w:rsidP="00B4222F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4222F" w:rsidRPr="00B4222F" w:rsidRDefault="00B4222F" w:rsidP="00B422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22F">
        <w:rPr>
          <w:rFonts w:ascii="Times New Roman" w:hAnsi="Times New Roman" w:cs="Times New Roman"/>
          <w:b/>
          <w:bCs/>
          <w:sz w:val="28"/>
          <w:szCs w:val="28"/>
        </w:rPr>
        <w:t>Сроки и порядок проведения конкурса</w:t>
      </w:r>
    </w:p>
    <w:p w:rsidR="00B4222F" w:rsidRPr="00B4222F" w:rsidRDefault="00B4222F" w:rsidP="00B4222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22F">
        <w:rPr>
          <w:rFonts w:ascii="Times New Roman" w:hAnsi="Times New Roman" w:cs="Times New Roman"/>
          <w:bCs/>
          <w:sz w:val="28"/>
          <w:szCs w:val="28"/>
        </w:rPr>
        <w:t>Конкурс проводится с февраля по май 2017 года и состоит из отборочных (заочных) туров и очного финала конкурса.</w:t>
      </w:r>
    </w:p>
    <w:p w:rsidR="00B4222F" w:rsidRPr="00B4222F" w:rsidRDefault="00B4222F" w:rsidP="00B4222F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4222F">
        <w:rPr>
          <w:rFonts w:ascii="Times New Roman" w:hAnsi="Times New Roman" w:cs="Times New Roman"/>
          <w:bCs/>
          <w:sz w:val="28"/>
          <w:szCs w:val="28"/>
        </w:rPr>
        <w:t xml:space="preserve">Для участия в конкурсе советы ДОО и ШУС образовательных организаций и/или муниципальных районов РТ в срок до </w:t>
      </w:r>
      <w:r w:rsidRPr="00B4222F">
        <w:rPr>
          <w:rFonts w:ascii="Times New Roman" w:hAnsi="Times New Roman" w:cs="Times New Roman"/>
          <w:b/>
          <w:bCs/>
          <w:sz w:val="28"/>
          <w:szCs w:val="28"/>
        </w:rPr>
        <w:t xml:space="preserve">1 февраля 2017 года </w:t>
      </w:r>
      <w:r w:rsidRPr="00B4222F">
        <w:rPr>
          <w:rFonts w:ascii="Times New Roman" w:hAnsi="Times New Roman" w:cs="Times New Roman"/>
          <w:bCs/>
          <w:sz w:val="28"/>
          <w:szCs w:val="28"/>
        </w:rPr>
        <w:t xml:space="preserve">должны подать заявку (см. приложение) на электронный адрес </w:t>
      </w:r>
      <w:hyperlink r:id="rId6" w:history="1"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rcvr</w:t>
        </w:r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2014</w:t>
        </w:r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metod</w:t>
        </w:r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proofErr w:type="spellStart"/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mail.ru</w:t>
        </w:r>
        <w:proofErr w:type="spellEnd"/>
      </w:hyperlink>
      <w:r w:rsidRPr="00B422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указанием в теме письма района, образовательной организации и названия конкурса.</w:t>
      </w:r>
    </w:p>
    <w:p w:rsidR="00B4222F" w:rsidRPr="00B4222F" w:rsidRDefault="00B4222F" w:rsidP="00B422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22F">
        <w:rPr>
          <w:rFonts w:ascii="Times New Roman" w:hAnsi="Times New Roman" w:cs="Times New Roman"/>
          <w:b/>
          <w:sz w:val="28"/>
          <w:szCs w:val="28"/>
        </w:rPr>
        <w:t>Участие в первом отборочном туре является обязательным для всех муниципальных районов РТ.</w:t>
      </w:r>
    </w:p>
    <w:p w:rsidR="00B4222F" w:rsidRPr="00B4222F" w:rsidRDefault="00B4222F" w:rsidP="00B4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Конкурс предполагает проведение 3-х отборочных туров конкурса (в течение 3-х месяцев до финала, каждый месяц разные задания, после каждого тура отсеиваются несколько команд с минимальными баллами).</w:t>
      </w:r>
    </w:p>
    <w:p w:rsidR="00B4222F" w:rsidRPr="00B4222F" w:rsidRDefault="00B4222F" w:rsidP="00B4222F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4222F">
        <w:rPr>
          <w:rFonts w:ascii="Times New Roman" w:hAnsi="Times New Roman" w:cs="Times New Roman"/>
          <w:sz w:val="28"/>
          <w:szCs w:val="28"/>
        </w:rPr>
        <w:t xml:space="preserve">На отборочные туры участники предоставляют конкурсный материал только в электронном виде на </w:t>
      </w:r>
      <w:r w:rsidRPr="00B4222F">
        <w:rPr>
          <w:rFonts w:ascii="Times New Roman" w:hAnsi="Times New Roman" w:cs="Times New Roman"/>
          <w:bCs/>
          <w:sz w:val="28"/>
          <w:szCs w:val="28"/>
        </w:rPr>
        <w:t xml:space="preserve">электронный адрес </w:t>
      </w:r>
      <w:hyperlink r:id="rId7" w:history="1"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rcvr</w:t>
        </w:r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2014</w:t>
        </w:r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metod</w:t>
        </w:r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proofErr w:type="spellStart"/>
        <w:r w:rsidRPr="00B422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mail.ru</w:t>
        </w:r>
        <w:proofErr w:type="spellEnd"/>
      </w:hyperlink>
    </w:p>
    <w:p w:rsidR="00B4222F" w:rsidRPr="00B4222F" w:rsidRDefault="00B4222F" w:rsidP="00B4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Оргкомитет направляет участникам конкретные задания для каждого отборочного тура на электронный адрес районного (школьного) совета ДОО и ШУС</w:t>
      </w:r>
    </w:p>
    <w:p w:rsidR="00B4222F" w:rsidRPr="00B4222F" w:rsidRDefault="00B4222F" w:rsidP="00B4222F">
      <w:pPr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>(ДРД) за неделю до начала тура.</w:t>
      </w:r>
    </w:p>
    <w:tbl>
      <w:tblPr>
        <w:tblpPr w:leftFromText="180" w:rightFromText="180" w:vertAnchor="text" w:horzAnchor="margin" w:tblpX="108" w:tblpY="-4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1851"/>
        <w:gridCol w:w="4669"/>
      </w:tblGrid>
      <w:tr w:rsidR="00B4222F" w:rsidRPr="00B4222F" w:rsidTr="00FF0B75">
        <w:trPr>
          <w:trHeight w:val="390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отборочного тура</w:t>
            </w:r>
          </w:p>
        </w:tc>
        <w:tc>
          <w:tcPr>
            <w:tcW w:w="4669" w:type="dxa"/>
            <w:tcBorders>
              <w:bottom w:val="single" w:sz="4" w:space="0" w:color="auto"/>
            </w:tcBorders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Примерные задания</w:t>
            </w:r>
          </w:p>
        </w:tc>
      </w:tr>
      <w:tr w:rsidR="00B4222F" w:rsidRPr="00B4222F" w:rsidTr="00FF0B75">
        <w:trPr>
          <w:trHeight w:val="390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3 месяца до финала (февраль 2017)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4669" w:type="dxa"/>
            <w:tcBorders>
              <w:bottom w:val="single" w:sz="4" w:space="0" w:color="auto"/>
            </w:tcBorders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Символика объединения (с пояснениями), социальная реклама, добровольческая деятельность</w:t>
            </w:r>
          </w:p>
        </w:tc>
      </w:tr>
      <w:tr w:rsidR="00B4222F" w:rsidRPr="00B4222F" w:rsidTr="00FF0B75">
        <w:trPr>
          <w:trHeight w:val="390"/>
        </w:trPr>
        <w:tc>
          <w:tcPr>
            <w:tcW w:w="959" w:type="dxa"/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2410" w:type="dxa"/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 xml:space="preserve">2 месяца до финала </w:t>
            </w:r>
          </w:p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(март 2017)</w:t>
            </w:r>
          </w:p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4669" w:type="dxa"/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Презентация мероприятия, сценарии игровой программы, фотоконкурс и т.д. Карта социальных связей, социальный проект</w:t>
            </w:r>
          </w:p>
        </w:tc>
      </w:tr>
      <w:tr w:rsidR="00B4222F" w:rsidRPr="00B4222F" w:rsidTr="00FF0B75">
        <w:trPr>
          <w:trHeight w:val="390"/>
        </w:trPr>
        <w:tc>
          <w:tcPr>
            <w:tcW w:w="959" w:type="dxa"/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2410" w:type="dxa"/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1 месяц до финала</w:t>
            </w:r>
          </w:p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(апрель 2017)</w:t>
            </w:r>
          </w:p>
        </w:tc>
        <w:tc>
          <w:tcPr>
            <w:tcW w:w="1851" w:type="dxa"/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Партнерские связи</w:t>
            </w:r>
          </w:p>
        </w:tc>
        <w:tc>
          <w:tcPr>
            <w:tcW w:w="4669" w:type="dxa"/>
            <w:shd w:val="clear" w:color="auto" w:fill="auto"/>
          </w:tcPr>
          <w:p w:rsidR="00B4222F" w:rsidRPr="00B4222F" w:rsidRDefault="00B4222F" w:rsidP="00FF0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hAnsi="Times New Roman" w:cs="Times New Roman"/>
                <w:sz w:val="28"/>
                <w:szCs w:val="28"/>
              </w:rPr>
              <w:t>Карта социальных связей, социальный проект</w:t>
            </w:r>
          </w:p>
        </w:tc>
      </w:tr>
    </w:tbl>
    <w:p w:rsidR="00B4222F" w:rsidRPr="00B4222F" w:rsidRDefault="00B4222F" w:rsidP="00B4222F">
      <w:pPr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22F" w:rsidRPr="00B4222F" w:rsidRDefault="00B4222F" w:rsidP="00B4222F">
      <w:pPr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22F">
        <w:rPr>
          <w:rFonts w:ascii="Times New Roman" w:hAnsi="Times New Roman" w:cs="Times New Roman"/>
          <w:b/>
          <w:sz w:val="28"/>
          <w:szCs w:val="28"/>
        </w:rPr>
        <w:t xml:space="preserve">По результатам 3-го отборочного тура  в очный финал выходят 3 команды, набравшие набольшее количество баллов, и 4 команды на усмотрение организационного комитета с учетом рейтинга детских организаций республики. </w:t>
      </w:r>
    </w:p>
    <w:p w:rsidR="00B4222F" w:rsidRPr="00B4222F" w:rsidRDefault="00B4222F" w:rsidP="00B4222F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 xml:space="preserve">Финал республиканского конкурса «Актив года» проводится в мае 2017 года в рамках республиканского Фестиваля «Инициатива 2017».  </w:t>
      </w:r>
    </w:p>
    <w:p w:rsidR="00B4222F" w:rsidRPr="00B4222F" w:rsidRDefault="00B4222F" w:rsidP="00B4222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22F">
        <w:rPr>
          <w:rFonts w:ascii="Times New Roman" w:hAnsi="Times New Roman" w:cs="Times New Roman"/>
          <w:sz w:val="28"/>
          <w:szCs w:val="28"/>
        </w:rPr>
        <w:tab/>
      </w:r>
      <w:r w:rsidR="006460C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4222F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</w:p>
    <w:p w:rsidR="00B4222F" w:rsidRPr="00B4222F" w:rsidRDefault="00B4222F" w:rsidP="00B4222F">
      <w:pPr>
        <w:pStyle w:val="a3"/>
        <w:tabs>
          <w:tab w:val="left" w:pos="900"/>
        </w:tabs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B4222F">
        <w:rPr>
          <w:sz w:val="28"/>
          <w:szCs w:val="28"/>
        </w:rPr>
        <w:tab/>
        <w:t>Итоги смотра-конкурса</w:t>
      </w:r>
      <w:r w:rsidRPr="00B4222F">
        <w:rPr>
          <w:rStyle w:val="a4"/>
          <w:sz w:val="28"/>
          <w:szCs w:val="28"/>
        </w:rPr>
        <w:t xml:space="preserve"> советов детских общественных организаций и органов ученического самоуправления  «Актив года» подводятся специальным жюри.</w:t>
      </w:r>
    </w:p>
    <w:p w:rsidR="00B4222F" w:rsidRDefault="00B4222F" w:rsidP="00B4222F">
      <w:pPr>
        <w:pStyle w:val="a3"/>
        <w:tabs>
          <w:tab w:val="left" w:pos="900"/>
        </w:tabs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B4222F">
        <w:rPr>
          <w:rStyle w:val="a4"/>
          <w:sz w:val="28"/>
          <w:szCs w:val="28"/>
        </w:rPr>
        <w:tab/>
        <w:t xml:space="preserve">Победителю в каждой номинации вручается  главный приз –  медаль победителя «Актив года» и диплом </w:t>
      </w:r>
      <w:r w:rsidRPr="00B4222F">
        <w:rPr>
          <w:rStyle w:val="a4"/>
          <w:sz w:val="28"/>
          <w:szCs w:val="28"/>
          <w:lang w:val="en-US"/>
        </w:rPr>
        <w:t>I</w:t>
      </w:r>
      <w:r w:rsidRPr="00B4222F">
        <w:rPr>
          <w:rStyle w:val="a4"/>
          <w:sz w:val="28"/>
          <w:szCs w:val="28"/>
        </w:rPr>
        <w:t xml:space="preserve"> степени.  Лауреаты награждаются дипломами </w:t>
      </w:r>
      <w:r w:rsidRPr="00B4222F">
        <w:rPr>
          <w:rStyle w:val="a4"/>
          <w:sz w:val="28"/>
          <w:szCs w:val="28"/>
          <w:lang w:val="en-US"/>
        </w:rPr>
        <w:t>II</w:t>
      </w:r>
      <w:r w:rsidRPr="00B4222F">
        <w:rPr>
          <w:rStyle w:val="a4"/>
          <w:sz w:val="28"/>
          <w:szCs w:val="28"/>
        </w:rPr>
        <w:t xml:space="preserve">, </w:t>
      </w:r>
      <w:r w:rsidRPr="00B4222F">
        <w:rPr>
          <w:rStyle w:val="a4"/>
          <w:sz w:val="28"/>
          <w:szCs w:val="28"/>
          <w:lang w:val="en-US"/>
        </w:rPr>
        <w:t>III</w:t>
      </w:r>
      <w:r w:rsidRPr="00B4222F">
        <w:rPr>
          <w:rStyle w:val="a4"/>
          <w:sz w:val="28"/>
          <w:szCs w:val="28"/>
        </w:rPr>
        <w:t xml:space="preserve"> степени  и грамотами победителей в номинациях.  </w:t>
      </w:r>
    </w:p>
    <w:p w:rsidR="00B4222F" w:rsidRDefault="00B4222F" w:rsidP="00B4222F">
      <w:pPr>
        <w:pStyle w:val="a3"/>
        <w:tabs>
          <w:tab w:val="left" w:pos="900"/>
        </w:tabs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B4222F" w:rsidRDefault="00B4222F" w:rsidP="00B4222F">
      <w:pPr>
        <w:pStyle w:val="a3"/>
        <w:tabs>
          <w:tab w:val="left" w:pos="900"/>
        </w:tabs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B4222F" w:rsidRPr="00B4222F" w:rsidRDefault="00B4222F" w:rsidP="00B4222F">
      <w:pPr>
        <w:pStyle w:val="a3"/>
        <w:tabs>
          <w:tab w:val="left" w:pos="900"/>
        </w:tabs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B4222F" w:rsidRPr="00B4222F" w:rsidRDefault="00B4222F" w:rsidP="00B4222F">
      <w:pPr>
        <w:pStyle w:val="a3"/>
        <w:tabs>
          <w:tab w:val="left" w:pos="900"/>
        </w:tabs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</w:p>
    <w:p w:rsidR="006460CF" w:rsidRDefault="006460CF" w:rsidP="00B4222F">
      <w:pPr>
        <w:pStyle w:val="a3"/>
        <w:tabs>
          <w:tab w:val="left" w:pos="900"/>
        </w:tabs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6460CF" w:rsidRDefault="006460CF" w:rsidP="00B4222F">
      <w:pPr>
        <w:pStyle w:val="a3"/>
        <w:tabs>
          <w:tab w:val="left" w:pos="900"/>
        </w:tabs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B4222F" w:rsidRPr="00B4222F" w:rsidRDefault="00B4222F" w:rsidP="00B4222F">
      <w:pPr>
        <w:pStyle w:val="a3"/>
        <w:tabs>
          <w:tab w:val="left" w:pos="900"/>
        </w:tabs>
        <w:spacing w:before="0" w:beforeAutospacing="0" w:after="0" w:afterAutospacing="0"/>
        <w:jc w:val="right"/>
        <w:rPr>
          <w:rStyle w:val="a4"/>
          <w:b w:val="0"/>
          <w:szCs w:val="28"/>
        </w:rPr>
      </w:pPr>
      <w:r w:rsidRPr="00B4222F">
        <w:rPr>
          <w:rStyle w:val="a4"/>
          <w:b w:val="0"/>
          <w:szCs w:val="28"/>
        </w:rPr>
        <w:t>Приложение</w:t>
      </w:r>
    </w:p>
    <w:p w:rsidR="00B4222F" w:rsidRPr="00B4222F" w:rsidRDefault="00B4222F" w:rsidP="00B4222F">
      <w:pPr>
        <w:pStyle w:val="a3"/>
        <w:tabs>
          <w:tab w:val="left" w:pos="900"/>
        </w:tabs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4222F">
        <w:rPr>
          <w:rStyle w:val="a4"/>
          <w:sz w:val="28"/>
          <w:szCs w:val="28"/>
        </w:rPr>
        <w:lastRenderedPageBreak/>
        <w:t>ЗАЯВКА</w:t>
      </w:r>
    </w:p>
    <w:p w:rsidR="00B4222F" w:rsidRPr="00B4222F" w:rsidRDefault="00B4222F" w:rsidP="00B4222F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B4222F">
        <w:rPr>
          <w:rStyle w:val="a4"/>
          <w:sz w:val="28"/>
          <w:szCs w:val="28"/>
        </w:rPr>
        <w:t xml:space="preserve">на участие в республиканском смотре-конкурсе </w:t>
      </w:r>
    </w:p>
    <w:p w:rsidR="00B4222F" w:rsidRPr="00B4222F" w:rsidRDefault="00B4222F" w:rsidP="00B4222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4222F">
        <w:rPr>
          <w:rStyle w:val="a4"/>
          <w:sz w:val="28"/>
          <w:szCs w:val="28"/>
        </w:rPr>
        <w:t>для советов детских общественных организаций и органов ученического самоуправления образовательных организаций муниципальных районов Республики Татарстан «Актив года»</w:t>
      </w:r>
    </w:p>
    <w:p w:rsidR="00B4222F" w:rsidRPr="00B4222F" w:rsidRDefault="00B4222F" w:rsidP="00B4222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"/>
        <w:gridCol w:w="4539"/>
        <w:gridCol w:w="4535"/>
      </w:tblGrid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Муниципальный район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Номинация конкурса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Название районного/школьного союза (ассоциации) ДОО и ШУС, районной/школьной организации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создания 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(на 15.09.2016г.)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реализуемых программ и проектов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Успехи и достижения </w:t>
            </w:r>
            <w:r w:rsidRPr="00B422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организации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(полностью) руководителя </w:t>
            </w:r>
            <w:r w:rsidRPr="00B422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организации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(рабочий, сотовый)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4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районного/школьного совета ДОО и ШУС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22F">
              <w:rPr>
                <w:rFonts w:ascii="Times New Roman" w:hAnsi="Times New Roman"/>
                <w:sz w:val="28"/>
                <w:szCs w:val="28"/>
              </w:rPr>
              <w:t>Количество членов совета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22F">
              <w:rPr>
                <w:rFonts w:ascii="Times New Roman" w:hAnsi="Times New Roman"/>
                <w:sz w:val="28"/>
                <w:szCs w:val="28"/>
              </w:rPr>
              <w:t>Структура совета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22F">
              <w:rPr>
                <w:rFonts w:ascii="Times New Roman" w:hAnsi="Times New Roman"/>
                <w:sz w:val="28"/>
                <w:szCs w:val="28"/>
              </w:rPr>
              <w:t xml:space="preserve">Председатель совета: ФИ, школа, класс, какую организацию представляет в совете  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22F">
              <w:rPr>
                <w:rFonts w:ascii="Times New Roman" w:hAnsi="Times New Roman"/>
                <w:sz w:val="28"/>
                <w:szCs w:val="28"/>
              </w:rPr>
              <w:t xml:space="preserve">Члены совета: ФИ, школа, класс, какую организацию представляют в совете, поручение в совете  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4222F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B4222F">
              <w:rPr>
                <w:rFonts w:ascii="Times New Roman" w:hAnsi="Times New Roman"/>
                <w:sz w:val="28"/>
                <w:szCs w:val="28"/>
              </w:rPr>
              <w:t>-mail</w:t>
            </w:r>
            <w:proofErr w:type="spellEnd"/>
            <w:r w:rsidRPr="00B4222F">
              <w:rPr>
                <w:rFonts w:ascii="Times New Roman" w:hAnsi="Times New Roman"/>
                <w:sz w:val="28"/>
                <w:szCs w:val="28"/>
              </w:rPr>
              <w:t xml:space="preserve"> (для получения конкурсных заданий)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222F" w:rsidRPr="00B4222F" w:rsidTr="00FF0B75">
        <w:tc>
          <w:tcPr>
            <w:tcW w:w="522" w:type="dxa"/>
          </w:tcPr>
          <w:p w:rsidR="00B4222F" w:rsidRPr="00B4222F" w:rsidRDefault="00B4222F" w:rsidP="00B422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4222F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4927" w:type="dxa"/>
          </w:tcPr>
          <w:p w:rsidR="00B4222F" w:rsidRPr="00B4222F" w:rsidRDefault="00B4222F" w:rsidP="00FF0B75">
            <w:pPr>
              <w:adjustRightInd w:val="0"/>
              <w:ind w:left="283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4222F" w:rsidRPr="00B4222F" w:rsidRDefault="00B4222F" w:rsidP="00B4222F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222F" w:rsidRPr="00F96E79" w:rsidRDefault="00B4222F" w:rsidP="00B4222F">
      <w:pPr>
        <w:pStyle w:val="a3"/>
        <w:spacing w:before="0" w:beforeAutospacing="0" w:after="0" w:afterAutospacing="0"/>
        <w:ind w:left="2124"/>
        <w:jc w:val="center"/>
        <w:rPr>
          <w:rStyle w:val="a4"/>
          <w:b w:val="0"/>
          <w:sz w:val="28"/>
          <w:szCs w:val="28"/>
        </w:rPr>
      </w:pPr>
    </w:p>
    <w:p w:rsidR="00B4222F" w:rsidRPr="00F96E79" w:rsidRDefault="00B4222F" w:rsidP="00B4222F">
      <w:pPr>
        <w:pStyle w:val="a3"/>
        <w:spacing w:before="0" w:beforeAutospacing="0" w:after="0" w:afterAutospacing="0"/>
        <w:ind w:left="2124"/>
        <w:jc w:val="center"/>
        <w:rPr>
          <w:rStyle w:val="a4"/>
          <w:b w:val="0"/>
          <w:sz w:val="28"/>
          <w:szCs w:val="28"/>
        </w:rPr>
      </w:pPr>
    </w:p>
    <w:p w:rsidR="00B4222F" w:rsidRPr="00F96E79" w:rsidRDefault="00B4222F" w:rsidP="00B4222F">
      <w:pPr>
        <w:pStyle w:val="a3"/>
        <w:spacing w:before="0" w:beforeAutospacing="0" w:after="0" w:afterAutospacing="0"/>
        <w:ind w:left="2124"/>
        <w:jc w:val="center"/>
        <w:rPr>
          <w:rStyle w:val="a4"/>
          <w:b w:val="0"/>
          <w:sz w:val="28"/>
          <w:szCs w:val="28"/>
        </w:rPr>
      </w:pPr>
    </w:p>
    <w:p w:rsidR="00765D40" w:rsidRDefault="00765D40"/>
    <w:sectPr w:rsidR="00765D40" w:rsidSect="00AA1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032A8"/>
    <w:multiLevelType w:val="hybridMultilevel"/>
    <w:tmpl w:val="2F2C1B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4CF4FCC"/>
    <w:multiLevelType w:val="hybridMultilevel"/>
    <w:tmpl w:val="DB04B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4222F"/>
    <w:rsid w:val="006460CF"/>
    <w:rsid w:val="00696F34"/>
    <w:rsid w:val="00765D40"/>
    <w:rsid w:val="00AA1BDA"/>
    <w:rsid w:val="00B4222F"/>
    <w:rsid w:val="00F70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99"/>
    <w:qFormat/>
    <w:rsid w:val="00B4222F"/>
    <w:rPr>
      <w:b/>
      <w:bCs/>
    </w:rPr>
  </w:style>
  <w:style w:type="paragraph" w:styleId="2">
    <w:name w:val="Body Text Indent 2"/>
    <w:basedOn w:val="a"/>
    <w:link w:val="20"/>
    <w:rsid w:val="00B4222F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4222F"/>
    <w:rPr>
      <w:rFonts w:ascii="Calibri" w:eastAsia="Calibri" w:hAnsi="Calibri" w:cs="Times New Roman"/>
      <w:lang w:eastAsia="en-US"/>
    </w:rPr>
  </w:style>
  <w:style w:type="character" w:styleId="a5">
    <w:name w:val="Hyperlink"/>
    <w:uiPriority w:val="99"/>
    <w:rsid w:val="00B422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cvr2014meto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cvr2014meto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6692A-1B9D-44AB-A9E9-8DE9AC2A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2017-01-10T08:48:00Z</dcterms:created>
  <dcterms:modified xsi:type="dcterms:W3CDTF">2017-01-10T08:48:00Z</dcterms:modified>
</cp:coreProperties>
</file>